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-1206500</wp:posOffset>
            </wp:positionH>
            <wp:positionV relativeFrom="paragraph">
              <wp:posOffset>-929640</wp:posOffset>
            </wp:positionV>
            <wp:extent cx="7704455" cy="10813415"/>
            <wp:effectExtent l="0" t="0" r="10795" b="6985"/>
            <wp:wrapNone/>
            <wp:docPr id="11" name="ABU设计" descr="F:\稻壳-阿源设计\H活动供稿\2019-08-08-封面\2-宣传画册-20-10\改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BU设计" descr="F:\稻壳-阿源设计\H活动供稿\2019-08-08-封面\2-宣传画册-20-10\改\11.jpg1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4455" cy="1081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991870</wp:posOffset>
                </wp:positionV>
                <wp:extent cx="848995" cy="43097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430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 w:val="0"/>
                                <w:bCs w:val="0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沥青洒布车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78.1pt;height:339.35pt;width:66.85pt;z-index:251662336;mso-width-relative:page;mso-height-relative:page;" filled="f" stroked="f" coordsize="21600,21600" o:gfxdata="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fLQYGNcAAAALAQAADwAAAAAAAAABACAAAAAiAAAAZHJz&#10;L2Rvd25yZXYueG1sUEsBAhQAFAAAAAgAh07iQOWHotQ+AgAAdAQAAA4AAAAAAAAAAQAgAAAAJ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inset="2mm,2mm,2mm,2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 w:val="0"/>
                          <w:bCs w:val="0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沥青洒布车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84"/>
                          <w:szCs w:val="8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5335270</wp:posOffset>
                </wp:positionV>
                <wp:extent cx="4356735" cy="8489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 w:val="0"/>
                                <w:bCs w:val="0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产品介绍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60"/>
                                <w:szCs w:val="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3pt;margin-top:420.1pt;height:66.85pt;width:343.05pt;z-index:251665408;mso-width-relative:page;mso-height-relative:page;" filled="f" stroked="f" coordsize="21600,21600" o:gfxdata="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IL9+2QAAAAwBAAAPAAAAAAAAAAEAIAAAACIAAABk&#10;cnMvZG93bnJldi54bWxQSwECFAAUAAAACACHTuJAKpsfAz4CAAB0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inset="2mm,2mm,2mm,2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 w:val="0"/>
                          <w:bCs w:val="0"/>
                          <w:color w:val="000000" w:themeColor="text1"/>
                          <w:sz w:val="84"/>
                          <w:szCs w:val="8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产品介绍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84"/>
                          <w:szCs w:val="8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60"/>
                          <w:szCs w:val="6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-973455</wp:posOffset>
            </wp:positionV>
            <wp:extent cx="1748790" cy="1748790"/>
            <wp:effectExtent l="0" t="0" r="0" b="0"/>
            <wp:wrapTight wrapText="bothSides">
              <wp:wrapPolygon>
                <wp:start x="9882" y="1882"/>
                <wp:lineTo x="8471" y="2118"/>
                <wp:lineTo x="5882" y="4706"/>
                <wp:lineTo x="5882" y="6353"/>
                <wp:lineTo x="6588" y="9412"/>
                <wp:lineTo x="10588" y="13176"/>
                <wp:lineTo x="1647" y="13647"/>
                <wp:lineTo x="1647" y="16471"/>
                <wp:lineTo x="6118" y="17412"/>
                <wp:lineTo x="5176" y="17647"/>
                <wp:lineTo x="5412" y="19529"/>
                <wp:lineTo x="16000" y="19529"/>
                <wp:lineTo x="16941" y="18588"/>
                <wp:lineTo x="16235" y="17412"/>
                <wp:lineTo x="20000" y="16471"/>
                <wp:lineTo x="20000" y="13647"/>
                <wp:lineTo x="15294" y="9412"/>
                <wp:lineTo x="16000" y="6353"/>
                <wp:lineTo x="16000" y="4706"/>
                <wp:lineTo x="13176" y="2118"/>
                <wp:lineTo x="11765" y="1882"/>
                <wp:lineTo x="9882" y="1882"/>
              </wp:wrapPolygon>
            </wp:wrapTight>
            <wp:docPr id="53" name="图片 53" descr="福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福田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福田瑞沃沥青洒布车—产品简介</w:t>
      </w:r>
    </w:p>
    <w:p>
      <w:pPr>
        <w:numPr>
          <w:ilvl w:val="0"/>
          <w:numId w:val="0"/>
        </w:numPr>
        <w:spacing w:after="315" w:afterLines="100" w:afterAutospacing="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459105</wp:posOffset>
            </wp:positionV>
            <wp:extent cx="5351145" cy="3128645"/>
            <wp:effectExtent l="0" t="0" r="0" b="0"/>
            <wp:wrapSquare wrapText="bothSides"/>
            <wp:docPr id="1" name="图片 1" descr="C:\Users\Administrator\Desktop\微信图片_20210309104321.png微信图片_2021030910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10309104321.png微信图片_2021030910432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eastAsia="zh-CN"/>
        </w:rPr>
        <w:t>一</w:t>
      </w:r>
      <w:r>
        <w:rPr>
          <w:rFonts w:hint="eastAsia"/>
          <w:b/>
          <w:bCs/>
          <w:sz w:val="32"/>
          <w:szCs w:val="32"/>
          <w:lang w:val="en-US" w:eastAsia="zh-CN"/>
        </w:rPr>
        <w:t>.</w:t>
      </w:r>
      <w:r>
        <w:rPr>
          <w:rFonts w:hint="eastAsia"/>
          <w:b/>
          <w:bCs/>
          <w:sz w:val="32"/>
          <w:szCs w:val="32"/>
          <w:lang w:eastAsia="zh-CN"/>
        </w:rPr>
        <w:t>产品简述</w:t>
      </w:r>
    </w:p>
    <w:p>
      <w:pPr>
        <w:pStyle w:val="8"/>
        <w:numPr>
          <w:ilvl w:val="0"/>
          <w:numId w:val="0"/>
        </w:numPr>
        <w:tabs>
          <w:tab w:val="left" w:pos="1196"/>
        </w:tabs>
        <w:spacing w:before="0" w:after="0" w:line="417" w:lineRule="auto"/>
        <w:ind w:right="250" w:rightChars="0" w:firstLine="720" w:firstLineChars="300"/>
        <w:jc w:val="left"/>
        <w:rPr>
          <w:rFonts w:hint="eastAsia"/>
          <w:b w:val="0"/>
          <w:bCs w:val="0"/>
          <w:sz w:val="24"/>
          <w:szCs w:val="24"/>
          <w:lang w:val="zh-CN" w:eastAsia="zh-CN"/>
        </w:rPr>
      </w:pPr>
      <w:r>
        <w:rPr>
          <w:rFonts w:hint="eastAsia"/>
          <w:b w:val="0"/>
          <w:bCs w:val="0"/>
          <w:sz w:val="24"/>
          <w:szCs w:val="24"/>
          <w:lang w:val="zh-CN" w:eastAsia="zh-CN"/>
        </w:rPr>
        <w:t>沥青洒布车是一种黑色路面施工机械，是公路、城市道路、机场和港口码头建设的主要设备。在采用沥青贯入法、沥青层铺表面处治法修筑沥青路面或养护沥青或渣油路面时，沥青洒布车可用来运输与洒布液态沥青（包括热态沥青、乳化沥青和渣油）。此外，它还可以向就地松碎的土壤供给沥青结合料，用于修建沥青稳定土路面或路面基层。当修筑高等级公路沥青路面底层的透层、防水层、黏结层时，可洒布高黏度改性沥青、重交通沥青、改性乳化沥青、乳化沥青等。也可用于公路养护中的沥青罩面、喷洒，以及用于实施分层铺路工艺的县、乡级公路油路建设。</w:t>
      </w:r>
    </w:p>
    <w:p>
      <w:pPr>
        <w:pStyle w:val="8"/>
        <w:numPr>
          <w:ilvl w:val="0"/>
          <w:numId w:val="0"/>
        </w:numPr>
        <w:tabs>
          <w:tab w:val="left" w:pos="1196"/>
        </w:tabs>
        <w:spacing w:before="0" w:after="0" w:line="417" w:lineRule="auto"/>
        <w:ind w:right="250" w:rightChars="0" w:firstLine="720" w:firstLineChars="300"/>
        <w:jc w:val="left"/>
        <w:rPr>
          <w:rFonts w:hint="eastAsia"/>
          <w:b w:val="0"/>
          <w:bCs w:val="0"/>
          <w:sz w:val="24"/>
          <w:szCs w:val="24"/>
          <w:lang w:val="zh-CN" w:eastAsia="zh-CN"/>
        </w:rPr>
      </w:pPr>
      <w:r>
        <w:rPr>
          <w:rFonts w:hint="eastAsia"/>
          <w:b w:val="0"/>
          <w:bCs w:val="0"/>
          <w:sz w:val="24"/>
          <w:szCs w:val="24"/>
          <w:lang w:val="zh-CN" w:eastAsia="zh-CN"/>
        </w:rPr>
        <w:t xml:space="preserve">智能型沥青洒布车由汽车底盘、沥青罐体、沥青泵送及喷洒系统、导热油加热系统、液压系统、燃烧系统、控制系统、气动系统、操作平台构成。 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二.产品主要技术参数</w:t>
      </w:r>
    </w:p>
    <w:tbl>
      <w:tblPr>
        <w:tblStyle w:val="6"/>
        <w:tblW w:w="8790" w:type="dxa"/>
        <w:tblInd w:w="-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2526"/>
        <w:gridCol w:w="1826"/>
        <w:gridCol w:w="2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879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HST5160GLQBJ6型沥青洒布车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19"/>
                <w:szCs w:val="19"/>
                <w:u w:val="none"/>
                <w:lang w:val="en-US" w:eastAsia="zh-CN" w:bidi="ar"/>
              </w:rPr>
              <w:t>: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HST5160GLQBJ6型沥青洒布车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整车尺寸: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7620×2350×3200(mm)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73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排放水平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19"/>
                <w:szCs w:val="19"/>
                <w:u w:val="none"/>
                <w:lang w:val="en-US" w:eastAsia="zh-CN" w:bidi="ar"/>
              </w:rPr>
              <w:t>:</w:t>
            </w:r>
          </w:p>
        </w:tc>
        <w:tc>
          <w:tcPr>
            <w:tcW w:w="2652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国六全智能型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箱体外形尺寸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19"/>
                <w:szCs w:val="19"/>
                <w:u w:val="none"/>
                <w:lang w:val="en-US" w:eastAsia="zh-CN" w:bidi="ar"/>
              </w:rPr>
              <w:t>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3750×2350×1630(mm)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73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52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箱体内尺寸：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3650×2250×1530（mm）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总质量: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16000(Kg)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接近/离去角: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19/17,21/17(°)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额定质量: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7505(Kg)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前悬后悬: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1235/2185,1260/2160(mm)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整备质量: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8300(Kg)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最高车速: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80(km/h)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8790" w:type="dxa"/>
            <w:gridSpan w:val="4"/>
            <w:shd w:val="clear" w:color="auto" w:fill="FBE5D6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底盘参数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燃油种类: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柴油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底盘型号: 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BJ5164JQZHPDD-01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轴数: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前轮距: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1728(mm)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轴距: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4200(mm)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后轮距: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驾驶室乘人数：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3(人)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弹簧片数: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10/12+9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轮胎数：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6(个)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轴荷: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5400/10600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轮胎规格: 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10.00R20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变速箱：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8档变速箱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8790" w:type="dxa"/>
            <w:gridSpan w:val="4"/>
            <w:shd w:val="clear" w:color="auto" w:fill="FBE5D6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发动机参数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发动机型号：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发动机生产企业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排量(ml)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功率(kw)/马力(PS):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WP3NQ160E61</w:t>
            </w:r>
          </w:p>
        </w:tc>
        <w:tc>
          <w:tcPr>
            <w:tcW w:w="2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潍柴动力股份有限公司 </w:t>
            </w:r>
          </w:p>
        </w:tc>
        <w:tc>
          <w:tcPr>
            <w:tcW w:w="1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2970</w:t>
            </w:r>
          </w:p>
        </w:tc>
        <w:tc>
          <w:tcPr>
            <w:tcW w:w="24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118/160.48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8790" w:type="dxa"/>
            <w:gridSpan w:val="4"/>
            <w:shd w:val="clear" w:color="auto" w:fill="FBE5D6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其它：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3" w:hRule="atLeast"/>
        </w:trPr>
        <w:tc>
          <w:tcPr>
            <w:tcW w:w="879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S型号:CM4XL-4S/4M;ABS生产企业:生产厂家为广州瑞立科密汽车电子股份有限公司;发动机净功率值:WP4.1NQ190E61最大净功率为136kW,WP3NQ160E61最大净功率为114kW;侧后防护情况:侧防护材料为Q235B,侧防护与车架螺栓连接,后防护由专用装置代替,后部专用装置离地高度:450mm;罐体有效容积(立方米)、罐体外形尺寸(mm):罐体有效容积:8.7立方米,运输介质为液态沥青,密度:900千克/立方米.罐体外形尺寸(长×长轴×短轴)(mm):3750×2350×1630( 罐体内尺寸:3650×2250×1530)罐体保温层厚度为50mm;专用功能及装置:该车专用装置有沥青罐体,沥青喷洒系统,可广泛应用于修筑高等级公路沥青路面洒布作业;仅采用4200mm轴距;</w:t>
            </w:r>
          </w:p>
        </w:tc>
      </w:tr>
    </w:tbl>
    <w:p>
      <w:pPr>
        <w:numPr>
          <w:ilvl w:val="0"/>
          <w:numId w:val="0"/>
        </w:numPr>
        <w:spacing w:after="315" w:afterLines="100" w:afterAutospacing="0" w:line="360" w:lineRule="auto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315" w:afterLines="100" w:afterAutospacing="0" w:line="360" w:lineRule="auto"/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三.</w:t>
      </w:r>
      <w:r>
        <w:rPr>
          <w:rFonts w:hint="eastAsia"/>
          <w:b/>
          <w:bCs/>
          <w:sz w:val="32"/>
          <w:szCs w:val="32"/>
          <w:lang w:eastAsia="zh-CN"/>
        </w:rPr>
        <w:t>产品上装参数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1.罐体材质4.5mm碳钢钢板制作，容积9立方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2.罐体采用三层保温，外包不锈钢镜面保温层，内部填充物为阻燃性岩棉，保温厚度50mm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3.沥青泵：采用QGB680高粘度沥青保温泵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4.沥青泵驱动马达：泰勒姆斯系列大扭矩内五星液压马达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5.液压泵：F563铝合金齿轮泵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6.液压系统：进口电比例流量调节阀YZR-2MDKZ100A.00；美国海德福斯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7.燃烧器：利雅路G20意大利进口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8.加热方式：罐体和管路全程导热油加热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9.温度控制：进口PLC温度控制模块，电脑控制，日本和泉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10.洒布宽度：1.2米～4.5米，精确三重叠洒，洒布量0.2-2kg/ m2,28套不锈钢全电控气缸及纯铜喷嘴，洒布宽度由电脑精确控制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11.洒布量控制：智能化控制，洒布量与车速精确联动，驾驶室内10英寸超大显示触摸屏控制系统。后平台独立旋钮式控制台，电位器调节，数字显示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12.导热油泵：??BRY40-25-160河北泊头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13.发电机：翼虎牌V6500SE型汽油发电机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14.散热器：AH1012-CD24-A 日升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15.带有循环与泵进泵出功能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16.沥青管路压缩空气清洗功能及柴油清洗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17.罐体内部安装浮球式液位计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18.罐体外部安装双金属温度计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19.洒布介质：乳化沥青，热沥青；改性乳化沥青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lang w:val="en-US" w:eastAsia="zh-CN" w:bidi="ar"/>
        </w:rPr>
        <w:t>六、产品照片</w:t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b w:val="0"/>
          <w:bCs w:val="0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5945505" cy="3963035"/>
            <wp:effectExtent l="0" t="0" r="17145" b="18415"/>
            <wp:docPr id="4" name="图片 4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750560" cy="3833495"/>
            <wp:effectExtent l="0" t="0" r="2540" b="14605"/>
            <wp:docPr id="39" name="图片 39" descr="C:\Users\Administrator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3.jpg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315" w:afterLines="100" w:afterAutospacing="0" w:line="240" w:lineRule="auto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831840" cy="3887470"/>
            <wp:effectExtent l="0" t="0" r="16510" b="17780"/>
            <wp:docPr id="43" name="图片 43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843270" cy="3895090"/>
            <wp:effectExtent l="0" t="0" r="5080" b="10160"/>
            <wp:docPr id="49" name="图片 49" descr="C:\Users\Administrator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5.jpg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089650" cy="4059555"/>
            <wp:effectExtent l="0" t="0" r="6350" b="17145"/>
            <wp:docPr id="48" name="图片 48" descr="C:\Users\Administrator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6.jpg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861050" cy="3907155"/>
            <wp:effectExtent l="0" t="0" r="6350" b="17145"/>
            <wp:docPr id="44" name="图片 44" descr="C:\Users\Administrator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7.jp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315" w:afterLines="100" w:afterAutospacing="0" w:line="240" w:lineRule="auto"/>
        <w:jc w:val="both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</w:p>
    <w:p>
      <w:pPr>
        <w:numPr>
          <w:ilvl w:val="0"/>
          <w:numId w:val="0"/>
        </w:numPr>
        <w:spacing w:after="315" w:afterLines="100" w:afterAutospacing="0" w:line="240" w:lineRule="auto"/>
        <w:jc w:val="both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5749290" cy="3832860"/>
            <wp:effectExtent l="0" t="0" r="3810" b="15240"/>
            <wp:docPr id="47" name="图片 47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767070" cy="3844925"/>
            <wp:effectExtent l="0" t="0" r="5080" b="3175"/>
            <wp:docPr id="5" name="图片 5" descr="C:\Users\Administrator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8.jpg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4377055</wp:posOffset>
            </wp:positionV>
            <wp:extent cx="6402705" cy="4147820"/>
            <wp:effectExtent l="0" t="0" r="17145" b="5080"/>
            <wp:wrapTight wrapText="bothSides">
              <wp:wrapPolygon>
                <wp:start x="0" y="0"/>
                <wp:lineTo x="0" y="21527"/>
                <wp:lineTo x="21529" y="21527"/>
                <wp:lineTo x="21529" y="0"/>
                <wp:lineTo x="0" y="0"/>
              </wp:wrapPolygon>
            </wp:wrapTight>
            <wp:docPr id="2" name="图片 2" descr="C:/Users/Administrator/AppData/Local/Temp/picturecompress_2021032315093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323150939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5396865</wp:posOffset>
          </wp:positionH>
          <wp:positionV relativeFrom="page">
            <wp:posOffset>-8255</wp:posOffset>
          </wp:positionV>
          <wp:extent cx="2164080" cy="1083945"/>
          <wp:effectExtent l="0" t="0" r="7620" b="1905"/>
          <wp:wrapNone/>
          <wp:docPr id="52" name="图片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2164080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-1159510</wp:posOffset>
          </wp:positionH>
          <wp:positionV relativeFrom="paragraph">
            <wp:posOffset>-561340</wp:posOffset>
          </wp:positionV>
          <wp:extent cx="1535430" cy="1008380"/>
          <wp:effectExtent l="0" t="0" r="7620" b="1270"/>
          <wp:wrapNone/>
          <wp:docPr id="50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535430" cy="1008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175498"/>
    <w:rsid w:val="057175C4"/>
    <w:rsid w:val="0D175498"/>
    <w:rsid w:val="0FD83CA6"/>
    <w:rsid w:val="166D355C"/>
    <w:rsid w:val="53F47ED0"/>
    <w:rsid w:val="56097EC7"/>
    <w:rsid w:val="618F35AB"/>
    <w:rsid w:val="69AD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Calibri" w:hAnsi="Calibri" w:eastAsia="宋体" w:cs="Times New Roman"/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rFonts w:ascii="Calibri" w:hAnsi="Calibri" w:eastAsia="宋体" w:cs="Times New Roman"/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1"/>
    <w:pPr>
      <w:ind w:left="1052" w:right="250" w:hanging="560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宣传画册11"/>
      <sectRole val="1"/>
    </customSectPr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Abu设计</Manager>
  <Company>Abu设计</Company>
  <Pages>1</Pages>
  <Words>21</Words>
  <Characters>21</Characters>
  <Lines>0</Lines>
  <Paragraphs>0</Paragraphs>
  <TotalTime>1</TotalTime>
  <ScaleCrop>false</ScaleCrop>
  <LinksUpToDate>false</LinksUpToDate>
  <CharactersWithSpaces>21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信纸</cp:category>
  <dcterms:created xsi:type="dcterms:W3CDTF">2018-02-20T15:36:00Z</dcterms:created>
  <dc:creator>Abu设计</dc:creator>
  <dc:description>更多Abu设计的信纸请访问
http://chn.docer.com/works?userid=415014680
谢谢支持</dc:description>
  <cp:keywords>信纸 信笺背景</cp:keywords>
  <cp:lastModifiedBy>爱~冰</cp:lastModifiedBy>
  <dcterms:modified xsi:type="dcterms:W3CDTF">2021-06-09T09:03:56Z</dcterms:modified>
  <dc:subject>信纸</dc:subject>
  <dc:title>信纸-Abu设计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DAAD1023CC114AA5B6BF5BC8476B24A0</vt:lpwstr>
  </property>
</Properties>
</file>